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枣庄市“首次不罚”、“首次轻罚”机制</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落实情况调查问卷</w:t>
      </w:r>
    </w:p>
    <w:p>
      <w:pPr>
        <w:rPr>
          <w:sz w:val="32"/>
          <w:szCs w:val="32"/>
        </w:rPr>
      </w:pPr>
    </w:p>
    <w:p>
      <w:pPr>
        <w:ind w:firstLine="616" w:firstLineChars="200"/>
        <w:rPr>
          <w:rFonts w:ascii="仿宋_GB2312" w:eastAsia="仿宋_GB2312"/>
          <w:spacing w:val="-6"/>
          <w:sz w:val="32"/>
          <w:szCs w:val="32"/>
        </w:rPr>
      </w:pPr>
      <w:r>
        <w:rPr>
          <w:rFonts w:hint="eastAsia" w:ascii="仿宋_GB2312" w:eastAsia="仿宋_GB2312"/>
          <w:spacing w:val="-6"/>
          <w:sz w:val="32"/>
          <w:szCs w:val="32"/>
        </w:rPr>
        <w:t>首先，感谢您对我们工作的关注与支持！</w:t>
      </w:r>
      <w:r>
        <w:rPr>
          <w:rFonts w:ascii="仿宋_GB2312" w:eastAsia="仿宋_GB2312"/>
          <w:spacing w:val="-6"/>
          <w:sz w:val="32"/>
          <w:szCs w:val="32"/>
        </w:rPr>
        <w:t xml:space="preserve">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近年来，枣庄市司法局（枣庄市人民政府行政执法监督局）在规范行政执法方面做了大量工作</w:t>
      </w:r>
      <w:r>
        <w:rPr>
          <w:rFonts w:hint="eastAsia" w:ascii="仿宋_GB2312" w:eastAsia="仿宋_GB2312"/>
          <w:sz w:val="32"/>
          <w:szCs w:val="32"/>
        </w:rPr>
        <w:t>，</w:t>
      </w:r>
      <w:r>
        <w:rPr>
          <w:rFonts w:hint="eastAsia" w:ascii="仿宋_GB2312" w:eastAsia="仿宋_GB2312"/>
          <w:spacing w:val="-6"/>
          <w:sz w:val="32"/>
          <w:szCs w:val="32"/>
        </w:rPr>
        <w:t>全市行政执法水平有了大幅度提高。为进一步优化我市营商环境，推进包容审慎监管，2020年，出台了《枣庄市轻微违法行为不予行政处罚和一般违法行为减轻行政处罚事项清单》（已在枣庄政务网和市司法局网站公开），清单事项共计309项。这项制度建立既便于各级行政执法机关操作实施，又有利于指导企业合法经营。</w:t>
      </w:r>
    </w:p>
    <w:p>
      <w:pPr>
        <w:keepNext w:val="0"/>
        <w:keepLines w:val="0"/>
        <w:widowControl/>
        <w:suppressLineNumbers w:val="0"/>
        <w:ind w:firstLine="616" w:firstLineChars="200"/>
        <w:jc w:val="left"/>
        <w:rPr>
          <w:rFonts w:hint="eastAsia" w:ascii="仿宋_GB2312" w:hAnsi="Tahoma" w:eastAsia="仿宋_GB2312" w:cs="Tahoma"/>
          <w:color w:val="000000"/>
          <w:kern w:val="0"/>
          <w:sz w:val="32"/>
          <w:szCs w:val="32"/>
          <w:lang w:val="en-US" w:eastAsia="zh-CN" w:bidi="ar-SA"/>
        </w:rPr>
      </w:pPr>
      <w:r>
        <w:rPr>
          <w:rFonts w:hint="eastAsia" w:ascii="仿宋_GB2312" w:eastAsia="仿宋_GB2312"/>
          <w:spacing w:val="-6"/>
          <w:sz w:val="32"/>
          <w:szCs w:val="32"/>
        </w:rPr>
        <w:t>为深入了解我市首次“不罚、轻罚”清单情况及难点问题，市司法局会同枣庄市企业联合会开展问卷调查活动，现面向广大企业单位征集对完善“不罚、轻罚”清单制度和规范行政执法的意见和建议。</w:t>
      </w:r>
      <w:r>
        <w:rPr>
          <w:rFonts w:hint="eastAsia" w:ascii="仿宋_GB2312" w:hAnsi="Tahoma" w:eastAsia="仿宋_GB2312" w:cs="Tahoma"/>
          <w:color w:val="000000"/>
          <w:kern w:val="0"/>
          <w:sz w:val="32"/>
          <w:szCs w:val="32"/>
          <w:shd w:val="clear" w:color="auto" w:fill="auto"/>
          <w:lang w:val="en-US" w:eastAsia="zh-CN" w:bidi="ar-SA"/>
        </w:rPr>
        <w:t>本次问卷调查请在2021年6月18 日前完成并反馈给</w:t>
      </w:r>
      <w:r>
        <w:rPr>
          <w:rFonts w:hint="eastAsia" w:ascii="仿宋_GB2312" w:hAnsi="Tahoma" w:eastAsia="仿宋_GB2312" w:cs="Tahoma"/>
          <w:color w:val="000000"/>
          <w:kern w:val="0"/>
          <w:sz w:val="32"/>
          <w:szCs w:val="32"/>
        </w:rPr>
        <w:t>枣庄市企业联合会</w:t>
      </w:r>
      <w:r>
        <w:rPr>
          <w:rFonts w:hint="eastAsia" w:ascii="仿宋_GB2312" w:hAnsi="Tahoma" w:eastAsia="仿宋_GB2312" w:cs="Tahoma"/>
          <w:color w:val="000000"/>
          <w:kern w:val="0"/>
          <w:sz w:val="32"/>
          <w:szCs w:val="32"/>
          <w:lang w:eastAsia="zh-CN"/>
        </w:rPr>
        <w:t>，</w:t>
      </w:r>
      <w:r>
        <w:rPr>
          <w:rFonts w:hint="eastAsia" w:ascii="仿宋_GB2312" w:hAnsi="Tahoma" w:eastAsia="仿宋_GB2312" w:cs="Tahoma"/>
          <w:color w:val="000000"/>
          <w:kern w:val="0"/>
          <w:sz w:val="32"/>
          <w:szCs w:val="32"/>
          <w:lang w:val="en-US" w:eastAsia="zh-CN" w:bidi="ar-SA"/>
        </w:rPr>
        <w:t>联系人：李雪妍15553788816（微信同号）</w:t>
      </w:r>
    </w:p>
    <w:p>
      <w:pPr>
        <w:keepNext w:val="0"/>
        <w:keepLines w:val="0"/>
        <w:widowControl/>
        <w:suppressLineNumbers w:val="0"/>
        <w:jc w:val="left"/>
        <w:rPr>
          <w:rFonts w:hint="eastAsia" w:ascii="仿宋_GB2312" w:eastAsia="仿宋_GB2312"/>
          <w:spacing w:val="-6"/>
          <w:sz w:val="32"/>
          <w:szCs w:val="32"/>
        </w:rPr>
      </w:pPr>
      <w:r>
        <w:rPr>
          <w:rFonts w:hint="eastAsia" w:ascii="仿宋_GB2312" w:hAnsi="Tahoma" w:eastAsia="仿宋_GB2312" w:cs="Tahoma"/>
          <w:color w:val="000000"/>
          <w:kern w:val="0"/>
          <w:sz w:val="32"/>
          <w:szCs w:val="32"/>
          <w:lang w:val="en-US" w:eastAsia="zh-CN" w:bidi="ar-SA"/>
        </w:rPr>
        <w:t>邮  箱：zzqixie@163.com。</w:t>
      </w:r>
      <w:r>
        <w:rPr>
          <w:rFonts w:hint="eastAsia" w:ascii="仿宋_GB2312" w:eastAsia="仿宋_GB2312"/>
          <w:spacing w:val="-6"/>
          <w:sz w:val="32"/>
          <w:szCs w:val="32"/>
        </w:rPr>
        <w:t>请您回答以下问题：</w:t>
      </w:r>
    </w:p>
    <w:p>
      <w:pPr>
        <w:keepNext w:val="0"/>
        <w:keepLines w:val="0"/>
        <w:widowControl/>
        <w:suppressLineNumbers w:val="0"/>
        <w:jc w:val="left"/>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1.企业注册所在地（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A.滕州市B.市中区C.薛城区D.峄城区</w:t>
      </w:r>
    </w:p>
    <w:p>
      <w:pPr>
        <w:ind w:firstLine="616" w:firstLineChars="200"/>
        <w:rPr>
          <w:rFonts w:hint="eastAsia" w:ascii="仿宋_GB2312" w:eastAsia="仿宋_GB2312"/>
          <w:spacing w:val="-6"/>
          <w:sz w:val="32"/>
          <w:szCs w:val="32"/>
        </w:rPr>
      </w:pPr>
      <w:r>
        <w:rPr>
          <w:rFonts w:hint="eastAsia" w:ascii="仿宋_GB2312" w:eastAsia="仿宋_GB2312"/>
          <w:spacing w:val="-6"/>
          <w:sz w:val="32"/>
          <w:szCs w:val="32"/>
        </w:rPr>
        <w:t>E.山亭区 F.台儿庄区G.高新区</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2.企业规模属于(      )。</w:t>
      </w:r>
    </w:p>
    <w:p>
      <w:pPr>
        <w:ind w:firstLine="616" w:firstLineChars="200"/>
        <w:rPr>
          <w:rFonts w:hint="eastAsia" w:ascii="仿宋_GB2312" w:eastAsia="仿宋_GB2312"/>
          <w:spacing w:val="-6"/>
          <w:sz w:val="32"/>
          <w:szCs w:val="32"/>
        </w:rPr>
      </w:pPr>
      <w:r>
        <w:rPr>
          <w:rFonts w:hint="eastAsia" w:ascii="仿宋_GB2312" w:eastAsia="仿宋_GB2312"/>
          <w:spacing w:val="-6"/>
          <w:sz w:val="32"/>
          <w:szCs w:val="32"/>
        </w:rPr>
        <w:t>A.大型企业B.中型企业C.小型企业D.微型企业</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i w:val="0"/>
          <w:iCs w:val="0"/>
          <w:spacing w:val="-6"/>
          <w:sz w:val="32"/>
          <w:szCs w:val="32"/>
          <w:u w:val="none"/>
        </w:rPr>
      </w:pPr>
      <w:r>
        <w:rPr>
          <w:rFonts w:hint="eastAsia" w:ascii="仿宋_GB2312" w:eastAsia="仿宋_GB2312"/>
          <w:b/>
          <w:bCs/>
          <w:i w:val="0"/>
          <w:iCs w:val="0"/>
          <w:spacing w:val="-6"/>
          <w:sz w:val="32"/>
          <w:szCs w:val="32"/>
          <w:u w:val="none"/>
        </w:rPr>
        <w:t>3.企业注册登记类型为(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A.国有及控股企业  B.外资及港澳台资企业</w:t>
      </w:r>
    </w:p>
    <w:p>
      <w:pPr>
        <w:ind w:firstLine="616" w:firstLineChars="200"/>
        <w:rPr>
          <w:rFonts w:ascii="仿宋_GB2312" w:eastAsia="仿宋_GB2312"/>
          <w:spacing w:val="-6"/>
          <w:sz w:val="32"/>
          <w:szCs w:val="32"/>
        </w:rPr>
      </w:pPr>
      <w:r>
        <w:rPr>
          <w:rFonts w:hint="eastAsia" w:ascii="仿宋_GB2312" w:eastAsia="仿宋_GB2312"/>
          <w:spacing w:val="-6"/>
          <w:sz w:val="32"/>
          <w:szCs w:val="32"/>
        </w:rPr>
        <w:t>C.民营企业  D.混合所有制企业</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4.企业所属行业(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A.农、林、牧、渔业  B.采矿业  C.制造业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D.电力、热力、燃气及水生产和供应业 E.建筑业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F.批发和零售业G.交通运输、仓储和邮政业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H.住宿和餐饮业I.信息传输、软件和信息技术服务业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J.金融业 K.房地产业L.租赁和商务服务业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M.科学研究和技术服务业N.水利、环境和公共设施管</w:t>
      </w:r>
    </w:p>
    <w:p>
      <w:pPr>
        <w:ind w:firstLine="616" w:firstLineChars="200"/>
        <w:rPr>
          <w:rFonts w:ascii="仿宋_GB2312" w:eastAsia="仿宋_GB2312"/>
          <w:spacing w:val="-6"/>
          <w:sz w:val="32"/>
          <w:szCs w:val="32"/>
        </w:rPr>
      </w:pPr>
      <w:r>
        <w:rPr>
          <w:rFonts w:hint="eastAsia" w:ascii="仿宋_GB2312" w:eastAsia="仿宋_GB2312"/>
          <w:spacing w:val="-6"/>
          <w:sz w:val="32"/>
          <w:szCs w:val="32"/>
        </w:rPr>
        <w:t>0.教育  P.居民服务、修理和其他服务业  Q.互联网</w:t>
      </w:r>
    </w:p>
    <w:p>
      <w:pPr>
        <w:ind w:firstLine="616" w:firstLineChars="200"/>
        <w:rPr>
          <w:rFonts w:ascii="仿宋_GB2312" w:eastAsia="仿宋_GB2312"/>
          <w:spacing w:val="-6"/>
          <w:sz w:val="32"/>
          <w:szCs w:val="32"/>
        </w:rPr>
      </w:pPr>
      <w:r>
        <w:rPr>
          <w:rFonts w:hint="eastAsia" w:ascii="仿宋_GB2312" w:eastAsia="仿宋_GB2312"/>
          <w:spacing w:val="-6"/>
          <w:sz w:val="32"/>
          <w:szCs w:val="32"/>
        </w:rPr>
        <w:t>R.文化和体育娱乐业S.</w:t>
      </w:r>
      <w:r>
        <w:rPr>
          <w:rFonts w:ascii="仿宋_GB2312" w:eastAsia="仿宋_GB2312"/>
          <w:spacing w:val="-6"/>
          <w:sz w:val="32"/>
          <w:szCs w:val="32"/>
        </w:rPr>
        <w:t xml:space="preserve"> </w:t>
      </w:r>
      <w:r>
        <w:rPr>
          <w:rFonts w:hint="eastAsia" w:ascii="仿宋_GB2312" w:eastAsia="仿宋_GB2312"/>
          <w:spacing w:val="-6"/>
          <w:sz w:val="32"/>
          <w:szCs w:val="32"/>
        </w:rPr>
        <w:t>卫生和社会工作</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spacing w:val="-6"/>
          <w:sz w:val="32"/>
          <w:szCs w:val="32"/>
        </w:rPr>
      </w:pPr>
      <w:r>
        <w:rPr>
          <w:rFonts w:hint="eastAsia" w:ascii="仿宋_GB2312" w:eastAsia="仿宋_GB2312"/>
          <w:b/>
          <w:bCs/>
          <w:spacing w:val="-6"/>
          <w:sz w:val="32"/>
          <w:szCs w:val="32"/>
        </w:rPr>
        <w:t xml:space="preserve">5.对“不罚、轻罚”清单管理制度的熟悉程度(      )。  </w:t>
      </w:r>
      <w:r>
        <w:rPr>
          <w:rFonts w:hint="eastAsia" w:ascii="仿宋_GB2312" w:eastAsia="仿宋_GB2312"/>
          <w:spacing w:val="-6"/>
          <w:sz w:val="32"/>
          <w:szCs w:val="32"/>
        </w:rPr>
        <w:t xml:space="preserve">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A.了解  B.比较了解  </w:t>
      </w:r>
      <w:r>
        <w:rPr>
          <w:rFonts w:hint="eastAsia" w:ascii="仿宋_GB2312" w:eastAsia="仿宋_GB2312"/>
          <w:spacing w:val="-6"/>
          <w:sz w:val="32"/>
          <w:szCs w:val="32"/>
        </w:rPr>
        <w:tab/>
      </w:r>
      <w:r>
        <w:rPr>
          <w:rFonts w:hint="eastAsia" w:ascii="仿宋_GB2312" w:eastAsia="仿宋_GB2312"/>
          <w:spacing w:val="-6"/>
          <w:sz w:val="32"/>
          <w:szCs w:val="32"/>
        </w:rPr>
        <w:t>C.不太了解   D.不知道</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6.接触了解“不罚、轻罚”清单制度的渠道有(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A.行政执法部门   B.新闻媒体和网络媒体宣传报道</w:t>
      </w:r>
    </w:p>
    <w:p>
      <w:pPr>
        <w:ind w:firstLine="616" w:firstLineChars="200"/>
        <w:rPr>
          <w:rFonts w:hint="eastAsia" w:ascii="仿宋_GB2312" w:eastAsia="仿宋_GB2312"/>
          <w:spacing w:val="-6"/>
          <w:sz w:val="32"/>
          <w:szCs w:val="32"/>
          <w:lang w:eastAsia="zh-CN"/>
        </w:rPr>
      </w:pPr>
      <w:r>
        <w:rPr>
          <w:rFonts w:hint="eastAsia" w:ascii="仿宋_GB2312" w:eastAsia="仿宋_GB2312"/>
          <w:spacing w:val="-6"/>
          <w:sz w:val="32"/>
          <w:szCs w:val="32"/>
        </w:rPr>
        <w:t>C.日常工作交流</w:t>
      </w:r>
      <w:r>
        <w:rPr>
          <w:rFonts w:hint="eastAsia" w:ascii="仿宋_GB2312" w:eastAsia="仿宋_GB2312"/>
          <w:spacing w:val="-6"/>
          <w:sz w:val="32"/>
          <w:szCs w:val="32"/>
        </w:rPr>
        <w:tab/>
      </w:r>
      <w:r>
        <w:rPr>
          <w:rFonts w:hint="eastAsia" w:ascii="仿宋_GB2312" w:eastAsia="仿宋_GB2312"/>
          <w:spacing w:val="-6"/>
          <w:sz w:val="32"/>
          <w:szCs w:val="32"/>
        </w:rPr>
        <w:t xml:space="preserve">  D.本次问卷调查</w:t>
      </w:r>
      <w:r>
        <w:rPr>
          <w:rFonts w:hint="eastAsia" w:ascii="仿宋_GB2312" w:eastAsia="仿宋_GB2312"/>
          <w:spacing w:val="-6"/>
          <w:sz w:val="32"/>
          <w:szCs w:val="32"/>
        </w:rPr>
        <w:tab/>
      </w:r>
      <w:r>
        <w:rPr>
          <w:rFonts w:hint="eastAsia" w:ascii="仿宋_GB2312" w:eastAsia="仿宋_GB2312"/>
          <w:spacing w:val="-6"/>
          <w:sz w:val="32"/>
          <w:szCs w:val="32"/>
        </w:rPr>
        <w:t xml:space="preserve">  E.其他</w:t>
      </w:r>
      <w:r>
        <w:rPr>
          <w:rFonts w:hint="eastAsia" w:ascii="仿宋_GB2312" w:eastAsia="仿宋_GB2312"/>
          <w:spacing w:val="-6"/>
          <w:sz w:val="32"/>
          <w:szCs w:val="32"/>
          <w:lang w:eastAsia="zh-CN"/>
        </w:rPr>
        <w:t>、</w:t>
      </w:r>
    </w:p>
    <w:p>
      <w:pPr>
        <w:ind w:firstLine="616" w:firstLineChars="200"/>
        <w:rPr>
          <w:rFonts w:hint="eastAsia" w:ascii="仿宋_GB2312" w:eastAsia="仿宋_GB2312"/>
          <w:spacing w:val="-6"/>
          <w:sz w:val="32"/>
          <w:szCs w:val="32"/>
          <w:lang w:eastAsia="zh-CN"/>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 xml:space="preserve">7.重点关注的“不罚、轻罚”清单内容有(     )。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A．“不罚、轻罚”清单实施范围</w:t>
      </w:r>
      <w:r>
        <w:rPr>
          <w:rFonts w:hint="eastAsia" w:ascii="仿宋_GB2312" w:eastAsia="仿宋_GB2312"/>
          <w:spacing w:val="-6"/>
          <w:sz w:val="32"/>
          <w:szCs w:val="32"/>
        </w:rPr>
        <w:tab/>
      </w:r>
      <w:r>
        <w:rPr>
          <w:rFonts w:hint="eastAsia" w:ascii="仿宋_GB2312" w:eastAsia="仿宋_GB2312"/>
          <w:spacing w:val="-6"/>
          <w:sz w:val="32"/>
          <w:szCs w:val="32"/>
        </w:rPr>
        <w:t xml:space="preserve">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B. “不罚、轻罚”清单实施条件</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C. “不罚、轻罚”清单执行机关   </w:t>
      </w:r>
    </w:p>
    <w:p>
      <w:pPr>
        <w:ind w:firstLine="616" w:firstLineChars="200"/>
        <w:rPr>
          <w:rFonts w:hint="eastAsia" w:ascii="仿宋_GB2312" w:eastAsia="仿宋_GB2312"/>
          <w:spacing w:val="-6"/>
          <w:sz w:val="32"/>
          <w:szCs w:val="32"/>
        </w:rPr>
      </w:pPr>
      <w:r>
        <w:rPr>
          <w:rFonts w:hint="eastAsia" w:ascii="仿宋_GB2312" w:eastAsia="仿宋_GB2312"/>
          <w:spacing w:val="-6"/>
          <w:sz w:val="32"/>
          <w:szCs w:val="32"/>
        </w:rPr>
        <w:t>D. “不罚、轻罚”清单全部内容</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8. 您认为“不罚、轻罚”清单制度对企业生产经营的影响有(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A.提振信心，增强市场预期</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B.规范管理，合规自律经营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C.遵纪守法，提高员工法律素养</w:t>
      </w:r>
    </w:p>
    <w:p>
      <w:pPr>
        <w:ind w:firstLine="616" w:firstLineChars="200"/>
        <w:rPr>
          <w:rFonts w:hint="eastAsia" w:ascii="仿宋_GB2312" w:eastAsia="仿宋_GB2312"/>
          <w:spacing w:val="-6"/>
          <w:sz w:val="32"/>
          <w:szCs w:val="32"/>
        </w:rPr>
      </w:pPr>
      <w:r>
        <w:rPr>
          <w:rFonts w:hint="eastAsia" w:ascii="仿宋_GB2312" w:eastAsia="仿宋_GB2312"/>
          <w:spacing w:val="-6"/>
          <w:sz w:val="32"/>
          <w:szCs w:val="32"/>
        </w:rPr>
        <w:t>D.基本没什么影响</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9.了解“不罚、轻罚”清单具体政策举措中，寻求帮助的对象有(     )。</w:t>
      </w:r>
    </w:p>
    <w:p>
      <w:pPr>
        <w:ind w:firstLine="616" w:firstLineChars="200"/>
        <w:rPr>
          <w:rFonts w:hint="eastAsia" w:ascii="仿宋_GB2312" w:eastAsia="仿宋_GB2312"/>
          <w:spacing w:val="-6"/>
          <w:sz w:val="32"/>
          <w:szCs w:val="32"/>
        </w:rPr>
      </w:pPr>
      <w:r>
        <w:rPr>
          <w:rFonts w:hint="eastAsia" w:ascii="仿宋_GB2312" w:eastAsia="仿宋_GB2312"/>
          <w:spacing w:val="-6"/>
          <w:sz w:val="32"/>
          <w:szCs w:val="32"/>
        </w:rPr>
        <w:t>A.政府部门 B.同行企业  C.咨询机构   D.</w:t>
      </w:r>
      <w:r>
        <w:rPr>
          <w:rFonts w:ascii="仿宋_GB2312" w:eastAsia="仿宋_GB2312"/>
          <w:spacing w:val="-6"/>
          <w:sz w:val="32"/>
          <w:szCs w:val="32"/>
        </w:rPr>
        <w:t xml:space="preserve"> </w:t>
      </w:r>
      <w:r>
        <w:rPr>
          <w:rFonts w:hint="eastAsia" w:ascii="仿宋_GB2312" w:eastAsia="仿宋_GB2312"/>
          <w:spacing w:val="-6"/>
          <w:sz w:val="32"/>
          <w:szCs w:val="32"/>
        </w:rPr>
        <w:t>行业协会商会</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10. 您认为“不罚、轻罚”清单制度对我市优化营商环境是否起到积极作用(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A.非常有帮助  B.有一定帮助  C.作用有限  D.没什么作用</w:t>
      </w: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11.您所在企业遇到哪些领域“首次不罚”、“首次轻罚”的情况？（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A.市场监管  B.生态环境   C.文化旅游  D.发展改革</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E.工业和信息化  F.财政   G.自然资源   H.水行政 </w:t>
      </w:r>
    </w:p>
    <w:p>
      <w:pPr>
        <w:ind w:left="525" w:leftChars="250"/>
        <w:rPr>
          <w:rFonts w:ascii="仿宋_GB2312" w:eastAsia="仿宋_GB2312"/>
          <w:spacing w:val="-6"/>
          <w:sz w:val="32"/>
          <w:szCs w:val="32"/>
        </w:rPr>
      </w:pPr>
      <w:r>
        <w:rPr>
          <w:rFonts w:hint="eastAsia" w:ascii="仿宋_GB2312" w:eastAsia="仿宋_GB2312"/>
          <w:spacing w:val="-6"/>
          <w:sz w:val="32"/>
          <w:szCs w:val="32"/>
        </w:rPr>
        <w:t>I.商务  J.医保   K.地方金融   L.能源  M.地震</w:t>
      </w:r>
    </w:p>
    <w:p>
      <w:pPr>
        <w:ind w:left="525" w:leftChars="250"/>
        <w:rPr>
          <w:rFonts w:ascii="仿宋_GB2312" w:eastAsia="仿宋_GB2312"/>
          <w:spacing w:val="-6"/>
          <w:sz w:val="32"/>
          <w:szCs w:val="32"/>
        </w:rPr>
      </w:pPr>
      <w:r>
        <w:rPr>
          <w:rFonts w:hint="eastAsia" w:ascii="仿宋_GB2312" w:eastAsia="仿宋_GB2312"/>
          <w:spacing w:val="-6"/>
          <w:sz w:val="32"/>
          <w:szCs w:val="32"/>
        </w:rPr>
        <w:t>N.统计  O.农业  P.科技  Q.公安  R.民政   S.审计</w:t>
      </w:r>
    </w:p>
    <w:p>
      <w:pPr>
        <w:ind w:left="420" w:leftChars="200" w:firstLine="154" w:firstLineChars="50"/>
        <w:rPr>
          <w:rFonts w:hint="eastAsia" w:ascii="仿宋_GB2312" w:eastAsia="仿宋_GB2312"/>
          <w:spacing w:val="-6"/>
          <w:sz w:val="32"/>
          <w:szCs w:val="32"/>
        </w:rPr>
      </w:pPr>
      <w:r>
        <w:rPr>
          <w:rFonts w:hint="eastAsia" w:ascii="仿宋_GB2312" w:eastAsia="仿宋_GB2312"/>
          <w:spacing w:val="-6"/>
          <w:sz w:val="32"/>
          <w:szCs w:val="32"/>
        </w:rPr>
        <w:t>T.交通运输   U.城市管理  V. ____</w:t>
      </w:r>
    </w:p>
    <w:p>
      <w:pPr>
        <w:ind w:left="420" w:leftChars="200" w:firstLine="154" w:firstLineChars="5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12. 您希望通过哪些途径了解“不罚和轻罚”清单 (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A.报纸网络等新闻媒体     B.行政执法部门宣传</w:t>
      </w:r>
    </w:p>
    <w:p>
      <w:pPr>
        <w:ind w:firstLine="616" w:firstLineChars="200"/>
        <w:rPr>
          <w:rFonts w:hint="eastAsia" w:ascii="仿宋_GB2312" w:eastAsia="仿宋_GB2312"/>
          <w:spacing w:val="-6"/>
          <w:sz w:val="32"/>
          <w:szCs w:val="32"/>
        </w:rPr>
      </w:pPr>
      <w:r>
        <w:rPr>
          <w:rFonts w:hint="eastAsia" w:ascii="仿宋_GB2312" w:eastAsia="仿宋_GB2312"/>
          <w:spacing w:val="-6"/>
          <w:sz w:val="32"/>
          <w:szCs w:val="32"/>
        </w:rPr>
        <w:t xml:space="preserve">C.地方政府或部门网站   </w:t>
      </w:r>
      <w:r>
        <w:rPr>
          <w:rFonts w:hint="eastAsia" w:ascii="仿宋_GB2312" w:eastAsia="仿宋_GB2312"/>
          <w:spacing w:val="-6"/>
          <w:sz w:val="32"/>
          <w:szCs w:val="32"/>
        </w:rPr>
        <w:tab/>
      </w:r>
      <w:r>
        <w:rPr>
          <w:rFonts w:hint="eastAsia" w:ascii="仿宋_GB2312" w:eastAsia="仿宋_GB2312"/>
          <w:spacing w:val="-6"/>
          <w:sz w:val="32"/>
          <w:szCs w:val="32"/>
        </w:rPr>
        <w:t>D.政策宣讲    E.其他</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13.您对执法部门受理企业投诉或咨询渠道畅通性的满意程度为(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A.非常满意  B.比较满意   C.一般满意  D.不满意</w:t>
      </w:r>
      <w:r>
        <w:rPr>
          <w:rFonts w:ascii="仿宋_GB2312" w:eastAsia="仿宋_GB2312"/>
          <w:spacing w:val="-6"/>
          <w:sz w:val="32"/>
          <w:szCs w:val="32"/>
        </w:rPr>
        <w:t xml:space="preserve"> </w:t>
      </w:r>
    </w:p>
    <w:p>
      <w:pPr>
        <w:ind w:firstLine="616" w:firstLineChars="200"/>
        <w:rPr>
          <w:rFonts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14.您认为企业所在地区的行政执法存在哪些突出问题？（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A.随意性执法  B.选择性执法  C.“一刀切”执法  D.“运动式”执法  E.钓鱼执法  F.执法程序不规范  G.滥用行政执法裁量 H.态度粗暴恶劣  I.其他方面_______________</w:t>
      </w:r>
    </w:p>
    <w:p>
      <w:pPr>
        <w:ind w:firstLine="616" w:firstLineChars="200"/>
        <w:rPr>
          <w:rFonts w:hint="eastAsia" w:ascii="仿宋_GB2312" w:eastAsia="仿宋_GB2312"/>
          <w:spacing w:val="-6"/>
          <w:sz w:val="32"/>
          <w:szCs w:val="32"/>
        </w:rPr>
      </w:pPr>
    </w:p>
    <w:p>
      <w:pPr>
        <w:ind w:firstLine="619" w:firstLineChars="200"/>
        <w:rPr>
          <w:rFonts w:ascii="仿宋_GB2312" w:eastAsia="仿宋_GB2312"/>
          <w:b/>
          <w:bCs/>
          <w:spacing w:val="-6"/>
          <w:sz w:val="32"/>
          <w:szCs w:val="32"/>
        </w:rPr>
      </w:pPr>
      <w:r>
        <w:rPr>
          <w:rFonts w:hint="eastAsia" w:ascii="仿宋_GB2312" w:eastAsia="仿宋_GB2312"/>
          <w:b/>
          <w:bCs/>
          <w:spacing w:val="-6"/>
          <w:sz w:val="32"/>
          <w:szCs w:val="32"/>
        </w:rPr>
        <w:t>15.关于第14项行政执法存在的突出问题，您认为企业所在地区哪些执法领域涉及？（     ）</w:t>
      </w:r>
    </w:p>
    <w:p>
      <w:pPr>
        <w:ind w:firstLine="616" w:firstLineChars="200"/>
        <w:rPr>
          <w:rFonts w:ascii="仿宋_GB2312" w:eastAsia="仿宋_GB2312"/>
          <w:spacing w:val="-6"/>
          <w:sz w:val="32"/>
          <w:szCs w:val="32"/>
        </w:rPr>
      </w:pPr>
      <w:r>
        <w:rPr>
          <w:rFonts w:hint="eastAsia" w:ascii="仿宋_GB2312" w:eastAsia="仿宋_GB2312"/>
          <w:spacing w:val="-6"/>
          <w:sz w:val="32"/>
          <w:szCs w:val="32"/>
        </w:rPr>
        <w:t>A.市场监管  B.生态环境   C.文化旅游  D.发展改革</w:t>
      </w:r>
    </w:p>
    <w:p>
      <w:pPr>
        <w:ind w:firstLine="616" w:firstLineChars="200"/>
        <w:rPr>
          <w:rFonts w:ascii="仿宋_GB2312" w:eastAsia="仿宋_GB2312"/>
          <w:spacing w:val="-6"/>
          <w:sz w:val="32"/>
          <w:szCs w:val="32"/>
        </w:rPr>
      </w:pPr>
      <w:r>
        <w:rPr>
          <w:rFonts w:hint="eastAsia" w:ascii="仿宋_GB2312" w:eastAsia="仿宋_GB2312"/>
          <w:spacing w:val="-6"/>
          <w:sz w:val="32"/>
          <w:szCs w:val="32"/>
        </w:rPr>
        <w:t xml:space="preserve">E.工业和信息化  F.财政   G.自然资源   H.水行政 </w:t>
      </w:r>
    </w:p>
    <w:p>
      <w:pPr>
        <w:ind w:left="525" w:leftChars="250"/>
        <w:rPr>
          <w:rFonts w:ascii="仿宋_GB2312" w:eastAsia="仿宋_GB2312"/>
          <w:spacing w:val="-6"/>
          <w:sz w:val="32"/>
          <w:szCs w:val="32"/>
        </w:rPr>
      </w:pPr>
      <w:r>
        <w:rPr>
          <w:rFonts w:hint="eastAsia" w:ascii="仿宋_GB2312" w:eastAsia="仿宋_GB2312"/>
          <w:spacing w:val="-6"/>
          <w:sz w:val="32"/>
          <w:szCs w:val="32"/>
        </w:rPr>
        <w:t xml:space="preserve">I.商务  J.医保   K.地方金融   L.能源  M.应急 </w:t>
      </w:r>
    </w:p>
    <w:p>
      <w:pPr>
        <w:ind w:left="525" w:leftChars="250"/>
        <w:rPr>
          <w:rFonts w:ascii="仿宋_GB2312" w:eastAsia="仿宋_GB2312"/>
          <w:spacing w:val="-6"/>
          <w:sz w:val="32"/>
          <w:szCs w:val="32"/>
        </w:rPr>
      </w:pPr>
      <w:r>
        <w:rPr>
          <w:rFonts w:hint="eastAsia" w:ascii="仿宋_GB2312" w:eastAsia="仿宋_GB2312"/>
          <w:spacing w:val="-6"/>
          <w:sz w:val="32"/>
          <w:szCs w:val="32"/>
        </w:rPr>
        <w:t>N.统计  O.农业  P.科技  Q.公安  R.民政   S.审计</w:t>
      </w:r>
    </w:p>
    <w:p>
      <w:pPr>
        <w:ind w:left="420" w:leftChars="200" w:firstLine="154" w:firstLineChars="50"/>
        <w:rPr>
          <w:rFonts w:ascii="仿宋_GB2312" w:eastAsia="仿宋_GB2312"/>
          <w:spacing w:val="-6"/>
          <w:sz w:val="32"/>
          <w:szCs w:val="32"/>
        </w:rPr>
      </w:pPr>
      <w:r>
        <w:rPr>
          <w:rFonts w:hint="eastAsia" w:ascii="仿宋_GB2312" w:eastAsia="仿宋_GB2312"/>
          <w:spacing w:val="-6"/>
          <w:sz w:val="32"/>
          <w:szCs w:val="32"/>
        </w:rPr>
        <w:t>T.交通运输   U.城市管理  V.其他________</w:t>
      </w:r>
    </w:p>
    <w:p>
      <w:pPr>
        <w:ind w:firstLine="616" w:firstLineChars="200"/>
        <w:rPr>
          <w:rFonts w:hint="eastAsia" w:ascii="仿宋_GB2312" w:eastAsia="仿宋_GB2312"/>
          <w:spacing w:val="-6"/>
          <w:sz w:val="32"/>
          <w:szCs w:val="32"/>
        </w:rPr>
      </w:pPr>
    </w:p>
    <w:p>
      <w:pPr>
        <w:ind w:firstLine="616" w:firstLineChars="200"/>
        <w:rPr>
          <w:rFonts w:ascii="仿宋_GB2312" w:eastAsia="仿宋_GB2312"/>
          <w:spacing w:val="-6"/>
          <w:sz w:val="32"/>
          <w:szCs w:val="32"/>
        </w:rPr>
      </w:pPr>
      <w:r>
        <w:rPr>
          <w:rFonts w:hint="eastAsia" w:ascii="仿宋_GB2312" w:eastAsia="仿宋_GB2312"/>
          <w:spacing w:val="-6"/>
          <w:sz w:val="32"/>
          <w:szCs w:val="32"/>
        </w:rPr>
        <w:t>16.</w:t>
      </w:r>
      <w:r>
        <w:rPr>
          <w:rFonts w:ascii="仿宋_GB2312" w:eastAsia="仿宋_GB2312"/>
          <w:spacing w:val="-6"/>
          <w:sz w:val="32"/>
          <w:szCs w:val="32"/>
        </w:rPr>
        <w:t>其他</w:t>
      </w:r>
      <w:r>
        <w:rPr>
          <w:rFonts w:hint="eastAsia" w:ascii="仿宋_GB2312" w:eastAsia="仿宋_GB2312"/>
          <w:spacing w:val="-6"/>
          <w:sz w:val="32"/>
          <w:szCs w:val="32"/>
        </w:rPr>
        <w:t>意见</w:t>
      </w:r>
      <w:r>
        <w:rPr>
          <w:rFonts w:ascii="仿宋_GB2312" w:eastAsia="仿宋_GB2312"/>
          <w:spacing w:val="-6"/>
          <w:sz w:val="32"/>
          <w:szCs w:val="32"/>
        </w:rPr>
        <w:t>建议</w:t>
      </w:r>
      <w:r>
        <w:rPr>
          <w:rFonts w:hint="eastAsia" w:ascii="仿宋_GB2312" w:eastAsia="仿宋_GB2312"/>
          <w:spacing w:val="-6"/>
          <w:sz w:val="32"/>
          <w:szCs w:val="32"/>
        </w:rPr>
        <w:t>：</w:t>
      </w:r>
    </w:p>
    <w:p>
      <w:pPr>
        <w:ind w:firstLine="616" w:firstLineChars="200"/>
        <w:rPr>
          <w:rFonts w:ascii="仿宋_GB2312" w:eastAsia="仿宋_GB2312"/>
          <w:spacing w:val="-6"/>
          <w:sz w:val="32"/>
          <w:szCs w:val="32"/>
        </w:rPr>
      </w:pPr>
    </w:p>
    <w:p>
      <w:pPr>
        <w:ind w:firstLine="616" w:firstLineChars="200"/>
        <w:rPr>
          <w:rFonts w:ascii="仿宋_GB2312" w:eastAsia="仿宋_GB2312"/>
          <w:spacing w:val="-6"/>
          <w:sz w:val="32"/>
          <w:szCs w:val="32"/>
        </w:rPr>
      </w:pPr>
    </w:p>
    <w:p>
      <w:pPr>
        <w:ind w:firstLine="616" w:firstLineChars="200"/>
        <w:rPr>
          <w:rFonts w:ascii="仿宋_GB2312" w:eastAsia="仿宋_GB2312"/>
          <w:spacing w:val="-6"/>
          <w:sz w:val="32"/>
          <w:szCs w:val="32"/>
        </w:rPr>
      </w:pPr>
    </w:p>
    <w:p>
      <w:pPr>
        <w:ind w:firstLine="616" w:firstLineChars="200"/>
        <w:rPr>
          <w:rFonts w:ascii="仿宋_GB2312" w:eastAsia="仿宋_GB2312"/>
          <w:spacing w:val="-6"/>
          <w:sz w:val="32"/>
          <w:szCs w:val="32"/>
        </w:rPr>
      </w:pPr>
    </w:p>
    <w:p>
      <w:pPr>
        <w:ind w:firstLine="616" w:firstLineChars="200"/>
        <w:rPr>
          <w:rFonts w:ascii="仿宋_GB2312" w:eastAsia="仿宋_GB2312"/>
          <w:spacing w:val="-6"/>
          <w:sz w:val="32"/>
          <w:szCs w:val="32"/>
        </w:rPr>
      </w:pPr>
      <w:bookmarkStart w:id="0" w:name="_GoBack"/>
      <w:bookmarkEnd w:id="0"/>
    </w:p>
    <w:sectPr>
      <w:footerReference r:id="rId3" w:type="default"/>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566626"/>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46"/>
    <w:rsid w:val="000105A5"/>
    <w:rsid w:val="000140DC"/>
    <w:rsid w:val="0005620E"/>
    <w:rsid w:val="00084920"/>
    <w:rsid w:val="00162C21"/>
    <w:rsid w:val="00191CEC"/>
    <w:rsid w:val="001C35D5"/>
    <w:rsid w:val="001E7CF0"/>
    <w:rsid w:val="001F3A9D"/>
    <w:rsid w:val="00206EB7"/>
    <w:rsid w:val="00266D31"/>
    <w:rsid w:val="00282810"/>
    <w:rsid w:val="00283B78"/>
    <w:rsid w:val="00290DDC"/>
    <w:rsid w:val="002A2513"/>
    <w:rsid w:val="00332B9F"/>
    <w:rsid w:val="00344DA1"/>
    <w:rsid w:val="0035372C"/>
    <w:rsid w:val="003A53E4"/>
    <w:rsid w:val="003A5D58"/>
    <w:rsid w:val="003D2F42"/>
    <w:rsid w:val="003D4D05"/>
    <w:rsid w:val="004317C7"/>
    <w:rsid w:val="004473F1"/>
    <w:rsid w:val="0045295B"/>
    <w:rsid w:val="0046509C"/>
    <w:rsid w:val="00476A87"/>
    <w:rsid w:val="004C7FCE"/>
    <w:rsid w:val="004E6DAB"/>
    <w:rsid w:val="004E7BFE"/>
    <w:rsid w:val="005572BF"/>
    <w:rsid w:val="0057136C"/>
    <w:rsid w:val="005D31AE"/>
    <w:rsid w:val="005D5BC5"/>
    <w:rsid w:val="005F7794"/>
    <w:rsid w:val="00600D67"/>
    <w:rsid w:val="00610C46"/>
    <w:rsid w:val="00651899"/>
    <w:rsid w:val="00696C41"/>
    <w:rsid w:val="006A085A"/>
    <w:rsid w:val="006A1DE4"/>
    <w:rsid w:val="006E3C6B"/>
    <w:rsid w:val="006E5CCE"/>
    <w:rsid w:val="006F2636"/>
    <w:rsid w:val="00713355"/>
    <w:rsid w:val="00742429"/>
    <w:rsid w:val="00773A94"/>
    <w:rsid w:val="00777693"/>
    <w:rsid w:val="007B7082"/>
    <w:rsid w:val="0081714B"/>
    <w:rsid w:val="00821E86"/>
    <w:rsid w:val="00837DFD"/>
    <w:rsid w:val="00941E14"/>
    <w:rsid w:val="00942E83"/>
    <w:rsid w:val="00952D06"/>
    <w:rsid w:val="0096227B"/>
    <w:rsid w:val="009A1D7E"/>
    <w:rsid w:val="009C0012"/>
    <w:rsid w:val="009D2297"/>
    <w:rsid w:val="009F1809"/>
    <w:rsid w:val="00A1428E"/>
    <w:rsid w:val="00A271B5"/>
    <w:rsid w:val="00A35B01"/>
    <w:rsid w:val="00A86AA3"/>
    <w:rsid w:val="00B12DA0"/>
    <w:rsid w:val="00B22380"/>
    <w:rsid w:val="00B43700"/>
    <w:rsid w:val="00B9075E"/>
    <w:rsid w:val="00BF4095"/>
    <w:rsid w:val="00BF7DAA"/>
    <w:rsid w:val="00D304E5"/>
    <w:rsid w:val="00D37644"/>
    <w:rsid w:val="00D419DC"/>
    <w:rsid w:val="00D41D73"/>
    <w:rsid w:val="00D721EA"/>
    <w:rsid w:val="00D72B3D"/>
    <w:rsid w:val="00DB0C0B"/>
    <w:rsid w:val="00E00128"/>
    <w:rsid w:val="00E9448C"/>
    <w:rsid w:val="00E9734E"/>
    <w:rsid w:val="00EC3598"/>
    <w:rsid w:val="00EC55F5"/>
    <w:rsid w:val="00EF27CD"/>
    <w:rsid w:val="00F206C0"/>
    <w:rsid w:val="00F36FEF"/>
    <w:rsid w:val="00F6798D"/>
    <w:rsid w:val="14F9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themeColor="followedHyperlink"/>
      <w:u w:val="single"/>
    </w:rPr>
  </w:style>
  <w:style w:type="character" w:styleId="7">
    <w:name w:val="Hyperlink"/>
    <w:basedOn w:val="5"/>
    <w:unhideWhenUsed/>
    <w:uiPriority w:val="99"/>
    <w:rPr>
      <w:color w:val="0000FF" w:themeColor="hyperlink"/>
      <w:u w:val="single"/>
    </w:rPr>
  </w:style>
  <w:style w:type="character" w:customStyle="1" w:styleId="8">
    <w:name w:val="页眉 Char"/>
    <w:basedOn w:val="5"/>
    <w:link w:val="3"/>
    <w:semiHidden/>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B40E1-692F-430B-B778-D30CAB0C4F7C}">
  <ds:schemaRefs/>
</ds:datastoreItem>
</file>

<file path=docProps/app.xml><?xml version="1.0" encoding="utf-8"?>
<Properties xmlns="http://schemas.openxmlformats.org/officeDocument/2006/extended-properties" xmlns:vt="http://schemas.openxmlformats.org/officeDocument/2006/docPropsVTypes">
  <Template>Normal</Template>
  <Pages>4</Pages>
  <Words>289</Words>
  <Characters>1653</Characters>
  <Lines>13</Lines>
  <Paragraphs>3</Paragraphs>
  <TotalTime>1</TotalTime>
  <ScaleCrop>false</ScaleCrop>
  <LinksUpToDate>false</LinksUpToDate>
  <CharactersWithSpaces>1939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2021-05-17T00:51:00Z</dcterms:created>
  <dc:creator>Windows 用户</dc:creator>
  <cp:lastModifiedBy>刘庞可</cp:lastModifiedBy>
  <dcterms:modified xsi:type="dcterms:W3CDTF">2021-06-09T07:53:10Z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